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B7" w:rsidRDefault="00C4404F">
      <w:pPr>
        <w:rPr>
          <w:sz w:val="20"/>
          <w:szCs w:val="20"/>
        </w:rPr>
      </w:pPr>
      <w:r>
        <w:rPr>
          <w:sz w:val="20"/>
          <w:szCs w:val="20"/>
        </w:rPr>
        <w:t xml:space="preserve">Version </w:t>
      </w:r>
      <w:r w:rsidR="00CA6255">
        <w:rPr>
          <w:sz w:val="20"/>
          <w:szCs w:val="20"/>
        </w:rPr>
        <w:t>9 Novem</w:t>
      </w:r>
      <w:r w:rsidR="00216D8A">
        <w:rPr>
          <w:sz w:val="20"/>
          <w:szCs w:val="20"/>
        </w:rPr>
        <w:t xml:space="preserve">ber </w:t>
      </w:r>
      <w:r>
        <w:rPr>
          <w:sz w:val="20"/>
          <w:szCs w:val="20"/>
        </w:rPr>
        <w:t>2010 – Carole Jackson</w:t>
      </w:r>
    </w:p>
    <w:p w:rsidR="00C4404F" w:rsidRPr="004B440A" w:rsidRDefault="00C4404F">
      <w:pPr>
        <w:rPr>
          <w:sz w:val="20"/>
          <w:szCs w:val="20"/>
        </w:rPr>
      </w:pPr>
    </w:p>
    <w:p w:rsidR="00CA6255" w:rsidRDefault="00CA6255" w:rsidP="00C4404F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Oxford </w:t>
      </w:r>
      <w:proofErr w:type="spellStart"/>
      <w:r>
        <w:rPr>
          <w:b/>
          <w:sz w:val="20"/>
          <w:szCs w:val="20"/>
        </w:rPr>
        <w:t>PrepSKA</w:t>
      </w:r>
      <w:proofErr w:type="spellEnd"/>
      <w:r>
        <w:rPr>
          <w:b/>
          <w:sz w:val="20"/>
          <w:szCs w:val="20"/>
        </w:rPr>
        <w:t xml:space="preserve"> WP2 meeting</w:t>
      </w:r>
    </w:p>
    <w:p w:rsidR="00CA6255" w:rsidRDefault="00CA6255" w:rsidP="00CA6255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Discussion summary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077C6" w:rsidRPr="00C077C6" w:rsidTr="00C07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7C6" w:rsidRPr="00C077C6" w:rsidRDefault="00C077C6" w:rsidP="00C077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E03437" w:rsidRDefault="00E03437" w:rsidP="001C20CD">
      <w:pPr>
        <w:spacing w:after="0"/>
        <w:rPr>
          <w:b/>
          <w:sz w:val="20"/>
          <w:szCs w:val="20"/>
        </w:rPr>
      </w:pPr>
    </w:p>
    <w:p w:rsidR="00FE53D7" w:rsidRPr="004B440A" w:rsidRDefault="00FE53D7" w:rsidP="00FE53D7">
      <w:pPr>
        <w:spacing w:after="0"/>
        <w:rPr>
          <w:b/>
          <w:sz w:val="20"/>
          <w:szCs w:val="20"/>
        </w:rPr>
      </w:pPr>
      <w:r w:rsidRPr="004B440A">
        <w:rPr>
          <w:b/>
          <w:sz w:val="20"/>
          <w:szCs w:val="20"/>
        </w:rPr>
        <w:t>PAFSKA programmatic meeting Tuesday 26 October</w:t>
      </w:r>
    </w:p>
    <w:p w:rsidR="00244C65" w:rsidRDefault="000B769B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Seminar room 8</w:t>
      </w:r>
      <w:proofErr w:type="gramStart"/>
      <w:r>
        <w:rPr>
          <w:i/>
          <w:sz w:val="20"/>
          <w:szCs w:val="20"/>
        </w:rPr>
        <w:t xml:space="preserve">, </w:t>
      </w:r>
      <w:r w:rsidR="00FE53D7">
        <w:rPr>
          <w:i/>
          <w:sz w:val="20"/>
          <w:szCs w:val="20"/>
        </w:rPr>
        <w:t xml:space="preserve"> St</w:t>
      </w:r>
      <w:proofErr w:type="gramEnd"/>
      <w:r w:rsidR="00FE53D7">
        <w:rPr>
          <w:i/>
          <w:sz w:val="20"/>
          <w:szCs w:val="20"/>
        </w:rPr>
        <w:t xml:space="preserve"> Anne’s college, Oxford</w:t>
      </w:r>
      <w:r>
        <w:rPr>
          <w:i/>
          <w:sz w:val="20"/>
          <w:szCs w:val="20"/>
        </w:rPr>
        <w:t xml:space="preserve"> </w:t>
      </w:r>
    </w:p>
    <w:p w:rsidR="00CA6255" w:rsidRDefault="00CA6255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Attendees: </w:t>
      </w:r>
    </w:p>
    <w:p w:rsidR="00CA6255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Gary, Bruce – DRAO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Stefan (HIA)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Ant, Carole, Russell, Stuart, Robert, Ron, Lisa, John (CSIRO)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Bill (JPL)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Neil (SPDO)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Wim (ASTRON)</w:t>
      </w:r>
    </w:p>
    <w:p w:rsidR="005B7BE0" w:rsidRDefault="005B7BE0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Steve (</w:t>
      </w:r>
      <w:proofErr w:type="spellStart"/>
      <w:r>
        <w:rPr>
          <w:i/>
          <w:sz w:val="20"/>
          <w:szCs w:val="20"/>
        </w:rPr>
        <w:t>OdP/Nancay</w:t>
      </w:r>
      <w:proofErr w:type="spellEnd"/>
      <w:r>
        <w:rPr>
          <w:i/>
          <w:sz w:val="20"/>
          <w:szCs w:val="20"/>
        </w:rPr>
        <w:t>)</w:t>
      </w:r>
    </w:p>
    <w:p w:rsidR="00CA6255" w:rsidRDefault="00CA6255" w:rsidP="00FE53D7">
      <w:pPr>
        <w:spacing w:after="0"/>
        <w:rPr>
          <w:i/>
          <w:sz w:val="20"/>
          <w:szCs w:val="20"/>
        </w:rPr>
      </w:pPr>
    </w:p>
    <w:p w:rsidR="00344747" w:rsidRDefault="00981FA2" w:rsidP="00FE53D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Focus of meeting: </w:t>
      </w: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Pr="00981FA2">
        <w:rPr>
          <w:i/>
          <w:sz w:val="20"/>
          <w:szCs w:val="20"/>
        </w:rPr>
        <w:t>o review plans</w:t>
      </w:r>
      <w:r>
        <w:rPr>
          <w:i/>
          <w:sz w:val="20"/>
          <w:szCs w:val="20"/>
        </w:rPr>
        <w:t xml:space="preserve"> for </w:t>
      </w:r>
      <w:r w:rsidR="00344747">
        <w:rPr>
          <w:i/>
          <w:sz w:val="20"/>
          <w:szCs w:val="20"/>
        </w:rPr>
        <w:t xml:space="preserve">current </w:t>
      </w:r>
      <w:r>
        <w:rPr>
          <w:i/>
          <w:sz w:val="20"/>
          <w:szCs w:val="20"/>
        </w:rPr>
        <w:t>and longer-term PAF R&amp;D</w:t>
      </w:r>
      <w:r w:rsidRPr="00981FA2">
        <w:rPr>
          <w:i/>
          <w:sz w:val="20"/>
          <w:szCs w:val="20"/>
        </w:rPr>
        <w:t xml:space="preserve">, particularly in the light of our current understanding of the science drivers for </w:t>
      </w:r>
      <w:proofErr w:type="spellStart"/>
      <w:r w:rsidRPr="00981FA2">
        <w:rPr>
          <w:i/>
          <w:sz w:val="20"/>
          <w:szCs w:val="20"/>
        </w:rPr>
        <w:t>PAFs</w:t>
      </w:r>
      <w:proofErr w:type="spellEnd"/>
      <w:r w:rsidRPr="00981FA2">
        <w:rPr>
          <w:i/>
          <w:sz w:val="20"/>
          <w:szCs w:val="20"/>
        </w:rPr>
        <w:t xml:space="preserve"> for SKA. </w:t>
      </w:r>
      <w:r w:rsidR="00262021">
        <w:rPr>
          <w:i/>
          <w:sz w:val="20"/>
          <w:szCs w:val="20"/>
        </w:rPr>
        <w:t>Note that the first item of the</w:t>
      </w:r>
      <w:r w:rsidR="00614E19">
        <w:rPr>
          <w:i/>
          <w:sz w:val="20"/>
          <w:szCs w:val="20"/>
        </w:rPr>
        <w:t xml:space="preserve"> meeting will present the science</w:t>
      </w:r>
      <w:r w:rsidR="00262021">
        <w:rPr>
          <w:i/>
          <w:sz w:val="20"/>
          <w:szCs w:val="20"/>
        </w:rPr>
        <w:t xml:space="preserve"> drivers. </w:t>
      </w:r>
      <w:r w:rsidR="008D1925">
        <w:rPr>
          <w:i/>
          <w:sz w:val="20"/>
          <w:szCs w:val="20"/>
        </w:rPr>
        <w:t xml:space="preserve">  </w:t>
      </w: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discuss updates from PAF development platforms, e.g. APERTIF, current </w:t>
      </w:r>
      <w:proofErr w:type="spellStart"/>
      <w:r>
        <w:rPr>
          <w:i/>
          <w:sz w:val="20"/>
          <w:szCs w:val="20"/>
        </w:rPr>
        <w:t>PAFs</w:t>
      </w:r>
      <w:proofErr w:type="spellEnd"/>
      <w:r>
        <w:rPr>
          <w:i/>
          <w:sz w:val="20"/>
          <w:szCs w:val="20"/>
        </w:rPr>
        <w:t xml:space="preserve"> at BETA test plan – timeline, USA group etc </w:t>
      </w:r>
    </w:p>
    <w:p w:rsidR="00981FA2" w:rsidRDefault="00981FA2" w:rsidP="00981FA2">
      <w:pPr>
        <w:pStyle w:val="ListParagraph"/>
        <w:numPr>
          <w:ilvl w:val="0"/>
          <w:numId w:val="6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review progress on all deliverables relating to the PAF work packages in </w:t>
      </w:r>
      <w:proofErr w:type="spellStart"/>
      <w:r>
        <w:rPr>
          <w:i/>
          <w:sz w:val="20"/>
          <w:szCs w:val="20"/>
        </w:rPr>
        <w:t>PrepSKA</w:t>
      </w:r>
      <w:proofErr w:type="spellEnd"/>
      <w:r>
        <w:rPr>
          <w:i/>
          <w:sz w:val="20"/>
          <w:szCs w:val="20"/>
        </w:rPr>
        <w:t>, and discuss plans to complete</w:t>
      </w:r>
    </w:p>
    <w:p w:rsidR="00CA6255" w:rsidRDefault="00CA6255" w:rsidP="00FE53D7">
      <w:pPr>
        <w:spacing w:after="0"/>
        <w:rPr>
          <w:i/>
          <w:sz w:val="20"/>
          <w:szCs w:val="20"/>
        </w:rPr>
      </w:pPr>
    </w:p>
    <w:p w:rsidR="00353033" w:rsidRPr="00353033" w:rsidRDefault="00353033" w:rsidP="001C20CD">
      <w:pPr>
        <w:spacing w:after="0"/>
        <w:rPr>
          <w:sz w:val="20"/>
          <w:szCs w:val="20"/>
        </w:rPr>
      </w:pPr>
      <w:proofErr w:type="gramStart"/>
      <w:r w:rsidRPr="00353033">
        <w:rPr>
          <w:sz w:val="20"/>
          <w:szCs w:val="20"/>
        </w:rPr>
        <w:t>Discussion.</w:t>
      </w:r>
      <w:proofErr w:type="gramEnd"/>
    </w:p>
    <w:p w:rsidR="00353033" w:rsidRDefault="00353033" w:rsidP="0035303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353033">
        <w:rPr>
          <w:b/>
          <w:sz w:val="20"/>
          <w:szCs w:val="20"/>
        </w:rPr>
        <w:t xml:space="preserve">SKA </w:t>
      </w:r>
      <w:proofErr w:type="gramStart"/>
      <w:r w:rsidRPr="00353033">
        <w:rPr>
          <w:b/>
          <w:sz w:val="20"/>
          <w:szCs w:val="20"/>
        </w:rPr>
        <w:t>Phase</w:t>
      </w:r>
      <w:proofErr w:type="gramEnd"/>
      <w:r w:rsidRPr="00353033">
        <w:rPr>
          <w:b/>
          <w:sz w:val="20"/>
          <w:szCs w:val="20"/>
        </w:rPr>
        <w:t xml:space="preserve"> I science drivers</w:t>
      </w:r>
      <w:r w:rsidRPr="00353033">
        <w:rPr>
          <w:sz w:val="20"/>
          <w:szCs w:val="20"/>
        </w:rPr>
        <w:t>: Agreement that SK</w:t>
      </w:r>
      <w:r>
        <w:rPr>
          <w:sz w:val="20"/>
          <w:szCs w:val="20"/>
        </w:rPr>
        <w:t xml:space="preserve">A-1 PAF focus should be to set </w:t>
      </w:r>
      <w:proofErr w:type="spellStart"/>
      <w:r>
        <w:rPr>
          <w:sz w:val="20"/>
          <w:szCs w:val="20"/>
        </w:rPr>
        <w:t>ν</w:t>
      </w:r>
      <w:r w:rsidRPr="00353033">
        <w:rPr>
          <w:sz w:val="20"/>
          <w:szCs w:val="20"/>
        </w:rPr>
        <w:t>_high</w:t>
      </w:r>
      <w:proofErr w:type="spellEnd"/>
      <w:r w:rsidRPr="00353033">
        <w:rPr>
          <w:sz w:val="20"/>
          <w:szCs w:val="20"/>
        </w:rPr>
        <w:t xml:space="preserve"> at 1.5 GH and attempt as wider freq coverage as possible from there. Generally accepted that </w:t>
      </w:r>
      <w:proofErr w:type="spellStart"/>
      <w:r>
        <w:rPr>
          <w:sz w:val="20"/>
          <w:szCs w:val="20"/>
        </w:rPr>
        <w:t>ν_low</w:t>
      </w:r>
      <w:proofErr w:type="spellEnd"/>
      <w:r>
        <w:rPr>
          <w:sz w:val="20"/>
          <w:szCs w:val="20"/>
        </w:rPr>
        <w:t xml:space="preserve"> of </w:t>
      </w:r>
      <w:r w:rsidRPr="00353033">
        <w:rPr>
          <w:sz w:val="20"/>
          <w:szCs w:val="20"/>
        </w:rPr>
        <w:t>600 MH</w:t>
      </w:r>
      <w:r>
        <w:rPr>
          <w:sz w:val="20"/>
          <w:szCs w:val="20"/>
        </w:rPr>
        <w:t xml:space="preserve">z should be adopted by PAFSKA </w:t>
      </w:r>
      <w:r w:rsidRPr="00353033">
        <w:rPr>
          <w:sz w:val="20"/>
          <w:szCs w:val="20"/>
        </w:rPr>
        <w:t xml:space="preserve">as a reasonable target.  </w:t>
      </w:r>
    </w:p>
    <w:p w:rsidR="00353033" w:rsidRDefault="00353033" w:rsidP="0035303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353033">
        <w:rPr>
          <w:b/>
          <w:sz w:val="20"/>
          <w:szCs w:val="20"/>
        </w:rPr>
        <w:t>SKA optics:</w:t>
      </w:r>
      <w:r>
        <w:rPr>
          <w:sz w:val="20"/>
          <w:szCs w:val="20"/>
        </w:rPr>
        <w:t xml:space="preserve"> Stuart presented summary of analysis using 12m symmetric PAF performance as a baseline. All agreed that TDP work needed to continue to optimise offset dish for </w:t>
      </w:r>
      <w:proofErr w:type="spellStart"/>
      <w:r>
        <w:rPr>
          <w:sz w:val="20"/>
          <w:szCs w:val="20"/>
        </w:rPr>
        <w:t>PAFs</w:t>
      </w:r>
      <w:proofErr w:type="spellEnd"/>
      <w:r>
        <w:rPr>
          <w:sz w:val="20"/>
          <w:szCs w:val="20"/>
        </w:rPr>
        <w:t xml:space="preserve"> as far as possible and consider </w:t>
      </w:r>
      <w:proofErr w:type="spellStart"/>
      <w:r>
        <w:rPr>
          <w:sz w:val="20"/>
          <w:szCs w:val="20"/>
        </w:rPr>
        <w:t>spillover</w:t>
      </w:r>
      <w:proofErr w:type="spellEnd"/>
      <w:r>
        <w:rPr>
          <w:sz w:val="20"/>
          <w:szCs w:val="20"/>
        </w:rPr>
        <w:t xml:space="preserve"> and polarisation responses. </w:t>
      </w:r>
    </w:p>
    <w:p w:rsidR="00353033" w:rsidRDefault="00353033" w:rsidP="00353033">
      <w:pPr>
        <w:pStyle w:val="ListParagraph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Action:</w:t>
      </w:r>
      <w:r>
        <w:rPr>
          <w:sz w:val="20"/>
          <w:szCs w:val="20"/>
        </w:rPr>
        <w:t xml:space="preserve"> </w:t>
      </w:r>
      <w:r w:rsidR="00E44A96">
        <w:rPr>
          <w:sz w:val="20"/>
          <w:szCs w:val="20"/>
        </w:rPr>
        <w:t xml:space="preserve">(Bill, Stuart, Neil, TDP) </w:t>
      </w:r>
      <w:proofErr w:type="gramStart"/>
      <w:r w:rsidR="00E55D23">
        <w:rPr>
          <w:sz w:val="20"/>
          <w:szCs w:val="20"/>
        </w:rPr>
        <w:t>T</w:t>
      </w:r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progress </w:t>
      </w:r>
      <w:r w:rsidR="00E44A96">
        <w:rPr>
          <w:sz w:val="20"/>
          <w:szCs w:val="20"/>
        </w:rPr>
        <w:t>this</w:t>
      </w:r>
      <w:r>
        <w:rPr>
          <w:sz w:val="20"/>
          <w:szCs w:val="20"/>
        </w:rPr>
        <w:t xml:space="preserve"> through </w:t>
      </w:r>
      <w:r w:rsidR="00E44A96">
        <w:rPr>
          <w:sz w:val="20"/>
          <w:szCs w:val="20"/>
        </w:rPr>
        <w:t xml:space="preserve">the </w:t>
      </w:r>
      <w:r>
        <w:rPr>
          <w:sz w:val="20"/>
          <w:szCs w:val="20"/>
        </w:rPr>
        <w:t>dish optics discussions. Possible face-to-face meeting January 2011 at USA URSI meeting (Boulder) – determine who will be there from TDP.</w:t>
      </w:r>
      <w:r w:rsidR="00B447AC">
        <w:rPr>
          <w:sz w:val="20"/>
          <w:szCs w:val="20"/>
        </w:rPr>
        <w:t xml:space="preserve"> (</w:t>
      </w:r>
      <w:proofErr w:type="spellStart"/>
      <w:proofErr w:type="gramStart"/>
      <w:r w:rsidR="00B447AC">
        <w:rPr>
          <w:sz w:val="20"/>
          <w:szCs w:val="20"/>
        </w:rPr>
        <w:t>telcon</w:t>
      </w:r>
      <w:proofErr w:type="spellEnd"/>
      <w:proofErr w:type="gramEnd"/>
      <w:r w:rsidR="00B447AC">
        <w:rPr>
          <w:sz w:val="20"/>
          <w:szCs w:val="20"/>
        </w:rPr>
        <w:t xml:space="preserve"> 8 Nov 2010). </w:t>
      </w:r>
    </w:p>
    <w:p w:rsidR="00E55D23" w:rsidRDefault="00E55D23" w:rsidP="00E55D23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PAF receivers: </w:t>
      </w:r>
      <w:r w:rsidRPr="00E55D23">
        <w:rPr>
          <w:sz w:val="20"/>
          <w:szCs w:val="20"/>
        </w:rPr>
        <w:t>Russell presented options for SKA PAF receivers</w:t>
      </w:r>
      <w:r w:rsidR="00B447AC">
        <w:rPr>
          <w:b/>
          <w:sz w:val="20"/>
          <w:szCs w:val="20"/>
        </w:rPr>
        <w:t xml:space="preserve">; </w:t>
      </w:r>
      <w:r w:rsidR="00B447AC" w:rsidRPr="00B447AC">
        <w:rPr>
          <w:sz w:val="20"/>
          <w:szCs w:val="20"/>
        </w:rPr>
        <w:t xml:space="preserve">direct sampling </w:t>
      </w:r>
      <w:r w:rsidR="00B447AC">
        <w:rPr>
          <w:sz w:val="20"/>
          <w:szCs w:val="20"/>
        </w:rPr>
        <w:t xml:space="preserve">or RF over fibre, both to be </w:t>
      </w:r>
      <w:proofErr w:type="gramStart"/>
      <w:r w:rsidR="00B447AC">
        <w:rPr>
          <w:sz w:val="20"/>
          <w:szCs w:val="20"/>
        </w:rPr>
        <w:t>studied/progressed</w:t>
      </w:r>
      <w:proofErr w:type="gramEnd"/>
      <w:r w:rsidR="00B447AC">
        <w:rPr>
          <w:sz w:val="20"/>
          <w:szCs w:val="20"/>
        </w:rPr>
        <w:t xml:space="preserve"> within WP 2.2.3.2 (tech lead Russell).</w:t>
      </w:r>
    </w:p>
    <w:p w:rsidR="00B61606" w:rsidRDefault="00E44A96" w:rsidP="00B61606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PAF specification: </w:t>
      </w:r>
      <w:r w:rsidR="00B61606">
        <w:rPr>
          <w:sz w:val="20"/>
          <w:szCs w:val="20"/>
        </w:rPr>
        <w:t>outline PAF spec to be drawn up</w:t>
      </w:r>
      <w:r w:rsidRPr="00E44A96">
        <w:rPr>
          <w:sz w:val="20"/>
          <w:szCs w:val="20"/>
        </w:rPr>
        <w:t xml:space="preserve">, </w:t>
      </w:r>
      <w:r w:rsidR="00B61606">
        <w:rPr>
          <w:sz w:val="20"/>
          <w:szCs w:val="20"/>
        </w:rPr>
        <w:t xml:space="preserve">to inform dish studies etc </w:t>
      </w:r>
      <w:proofErr w:type="spellStart"/>
      <w:r w:rsidR="00B61606">
        <w:rPr>
          <w:sz w:val="20"/>
          <w:szCs w:val="20"/>
        </w:rPr>
        <w:t>asap</w:t>
      </w:r>
      <w:proofErr w:type="spellEnd"/>
      <w:r w:rsidR="00B61606">
        <w:rPr>
          <w:sz w:val="20"/>
          <w:szCs w:val="20"/>
        </w:rPr>
        <w:t>;</w:t>
      </w:r>
      <w:r w:rsidRPr="00E44A96">
        <w:rPr>
          <w:sz w:val="20"/>
          <w:szCs w:val="20"/>
        </w:rPr>
        <w:t xml:space="preserve"> </w:t>
      </w:r>
      <w:r w:rsidR="00B61606">
        <w:rPr>
          <w:sz w:val="20"/>
          <w:szCs w:val="20"/>
        </w:rPr>
        <w:t>To i</w:t>
      </w:r>
      <w:r>
        <w:rPr>
          <w:sz w:val="20"/>
          <w:szCs w:val="20"/>
        </w:rPr>
        <w:t xml:space="preserve">nclude PAF mass, size etc (physical characteristics of PAF and any associated equipment (digital on antenna)) for TDP. </w:t>
      </w:r>
      <w:r w:rsidR="00B61606">
        <w:rPr>
          <w:sz w:val="20"/>
          <w:szCs w:val="20"/>
        </w:rPr>
        <w:t xml:space="preserve"> </w:t>
      </w:r>
    </w:p>
    <w:p w:rsidR="00353033" w:rsidRDefault="00E44A96" w:rsidP="00B61606">
      <w:pPr>
        <w:spacing w:after="0"/>
        <w:ind w:left="720"/>
        <w:rPr>
          <w:sz w:val="20"/>
          <w:szCs w:val="20"/>
        </w:rPr>
      </w:pPr>
      <w:r w:rsidRPr="00B61606">
        <w:rPr>
          <w:b/>
          <w:sz w:val="20"/>
          <w:szCs w:val="20"/>
        </w:rPr>
        <w:t>Action:</w:t>
      </w:r>
      <w:r w:rsidRPr="00B61606">
        <w:rPr>
          <w:sz w:val="20"/>
          <w:szCs w:val="20"/>
        </w:rPr>
        <w:t xml:space="preserve">  Carole</w:t>
      </w:r>
      <w:r w:rsidR="00B61606">
        <w:rPr>
          <w:sz w:val="20"/>
          <w:szCs w:val="20"/>
        </w:rPr>
        <w:t>, Wim, Stuart, John, Russell &amp; Bruce</w:t>
      </w:r>
      <w:r w:rsidRPr="00B61606">
        <w:rPr>
          <w:sz w:val="20"/>
          <w:szCs w:val="20"/>
        </w:rPr>
        <w:t xml:space="preserve"> to draft outline as part of WP 2.2.3 </w:t>
      </w:r>
      <w:r w:rsidR="00B61606">
        <w:rPr>
          <w:sz w:val="20"/>
          <w:szCs w:val="20"/>
        </w:rPr>
        <w:t>planning</w:t>
      </w:r>
      <w:r w:rsidRPr="00B61606">
        <w:rPr>
          <w:sz w:val="20"/>
          <w:szCs w:val="20"/>
        </w:rPr>
        <w:t>, for comment and input from all PAFSKA participants. WP 2.2.3 plan needs to be complete by mid December 2010 (</w:t>
      </w:r>
      <w:r w:rsidR="00B61606">
        <w:rPr>
          <w:sz w:val="20"/>
          <w:szCs w:val="20"/>
        </w:rPr>
        <w:t xml:space="preserve">via Carole’s </w:t>
      </w:r>
      <w:r w:rsidRPr="00B61606">
        <w:rPr>
          <w:sz w:val="20"/>
          <w:szCs w:val="20"/>
        </w:rPr>
        <w:t>WP2 management team action).</w:t>
      </w:r>
    </w:p>
    <w:p w:rsidR="00F47EFE" w:rsidRPr="00F47EFE" w:rsidRDefault="00F47EFE" w:rsidP="00F47EFE">
      <w:pPr>
        <w:pStyle w:val="ListParagraph"/>
        <w:numPr>
          <w:ilvl w:val="0"/>
          <w:numId w:val="7"/>
        </w:numPr>
        <w:spacing w:after="0"/>
        <w:rPr>
          <w:b/>
          <w:sz w:val="20"/>
          <w:szCs w:val="20"/>
        </w:rPr>
      </w:pPr>
      <w:proofErr w:type="spellStart"/>
      <w:r w:rsidRPr="00F47EFE">
        <w:rPr>
          <w:b/>
          <w:sz w:val="20"/>
          <w:szCs w:val="20"/>
        </w:rPr>
        <w:t>PrepSKA</w:t>
      </w:r>
      <w:proofErr w:type="spellEnd"/>
      <w:r w:rsidRPr="00F47EFE">
        <w:rPr>
          <w:b/>
          <w:sz w:val="20"/>
          <w:szCs w:val="20"/>
        </w:rPr>
        <w:t xml:space="preserve"> progr</w:t>
      </w:r>
      <w:r>
        <w:rPr>
          <w:b/>
          <w:sz w:val="20"/>
          <w:szCs w:val="20"/>
        </w:rPr>
        <w:t xml:space="preserve">ess to date </w:t>
      </w:r>
      <w:proofErr w:type="spellStart"/>
      <w:r>
        <w:rPr>
          <w:b/>
          <w:sz w:val="20"/>
          <w:szCs w:val="20"/>
        </w:rPr>
        <w:t>viz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PAFs</w:t>
      </w:r>
      <w:proofErr w:type="spellEnd"/>
    </w:p>
    <w:p w:rsidR="00F47EFE" w:rsidRPr="00F47EFE" w:rsidRDefault="00F47EFE" w:rsidP="00F47EFE">
      <w:pPr>
        <w:pStyle w:val="ListParagraph"/>
        <w:spacing w:after="0"/>
        <w:rPr>
          <w:sz w:val="20"/>
          <w:szCs w:val="20"/>
        </w:rPr>
      </w:pPr>
      <w:r w:rsidRPr="00F47EFE">
        <w:rPr>
          <w:b/>
          <w:sz w:val="20"/>
          <w:szCs w:val="20"/>
        </w:rPr>
        <w:t>Action:</w:t>
      </w:r>
      <w:r>
        <w:rPr>
          <w:sz w:val="20"/>
          <w:szCs w:val="20"/>
        </w:rPr>
        <w:t xml:space="preserve"> Neil to provide su</w:t>
      </w:r>
      <w:r w:rsidR="00127FFE">
        <w:rPr>
          <w:sz w:val="20"/>
          <w:szCs w:val="20"/>
        </w:rPr>
        <w:t xml:space="preserve">mmaries of progress to date </w:t>
      </w:r>
      <w:proofErr w:type="spellStart"/>
      <w:r w:rsidR="00127FFE">
        <w:rPr>
          <w:sz w:val="20"/>
          <w:szCs w:val="20"/>
        </w:rPr>
        <w:t>viz</w:t>
      </w:r>
      <w:proofErr w:type="spellEnd"/>
      <w:r w:rsidR="00127FFE">
        <w:rPr>
          <w:sz w:val="20"/>
          <w:szCs w:val="20"/>
        </w:rPr>
        <w:t xml:space="preserve"> PAF related R&amp;D captured in </w:t>
      </w:r>
      <w:proofErr w:type="spellStart"/>
      <w:r w:rsidR="00127FFE">
        <w:rPr>
          <w:sz w:val="20"/>
          <w:szCs w:val="20"/>
        </w:rPr>
        <w:t>telecons</w:t>
      </w:r>
      <w:proofErr w:type="spellEnd"/>
      <w:r w:rsidR="00127FFE">
        <w:rPr>
          <w:sz w:val="20"/>
          <w:szCs w:val="20"/>
        </w:rPr>
        <w:t xml:space="preserve"> and other discussions led by him by 5 Nov 2010. </w:t>
      </w:r>
    </w:p>
    <w:sectPr w:rsidR="00F47EFE" w:rsidRPr="00F47EFE" w:rsidSect="0075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82A"/>
    <w:multiLevelType w:val="multilevel"/>
    <w:tmpl w:val="E67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96AF7"/>
    <w:multiLevelType w:val="hybridMultilevel"/>
    <w:tmpl w:val="CE4A834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02E74B6"/>
    <w:multiLevelType w:val="hybridMultilevel"/>
    <w:tmpl w:val="5A34D6F2"/>
    <w:lvl w:ilvl="0" w:tplc="E6A62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027E"/>
    <w:multiLevelType w:val="multilevel"/>
    <w:tmpl w:val="A9D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D54DB"/>
    <w:multiLevelType w:val="hybridMultilevel"/>
    <w:tmpl w:val="2C786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6FFC"/>
    <w:multiLevelType w:val="multilevel"/>
    <w:tmpl w:val="CBC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B4EAE"/>
    <w:multiLevelType w:val="multilevel"/>
    <w:tmpl w:val="4E78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114"/>
    <w:rsid w:val="000B769B"/>
    <w:rsid w:val="00127FFE"/>
    <w:rsid w:val="001C20CD"/>
    <w:rsid w:val="00216D8A"/>
    <w:rsid w:val="002255FD"/>
    <w:rsid w:val="00244C65"/>
    <w:rsid w:val="00252DBE"/>
    <w:rsid w:val="00262021"/>
    <w:rsid w:val="00344747"/>
    <w:rsid w:val="00347BD1"/>
    <w:rsid w:val="00353033"/>
    <w:rsid w:val="003F56ED"/>
    <w:rsid w:val="004B440A"/>
    <w:rsid w:val="00591114"/>
    <w:rsid w:val="005B7BE0"/>
    <w:rsid w:val="00610837"/>
    <w:rsid w:val="00614E19"/>
    <w:rsid w:val="006B2C50"/>
    <w:rsid w:val="0073076E"/>
    <w:rsid w:val="007553B7"/>
    <w:rsid w:val="00786AB4"/>
    <w:rsid w:val="007F3B99"/>
    <w:rsid w:val="00811C84"/>
    <w:rsid w:val="008B047A"/>
    <w:rsid w:val="008B5ECE"/>
    <w:rsid w:val="008C5159"/>
    <w:rsid w:val="008D1925"/>
    <w:rsid w:val="008E760C"/>
    <w:rsid w:val="009300BF"/>
    <w:rsid w:val="00973607"/>
    <w:rsid w:val="00981FA2"/>
    <w:rsid w:val="00AD7387"/>
    <w:rsid w:val="00B447AC"/>
    <w:rsid w:val="00B61606"/>
    <w:rsid w:val="00BF49CE"/>
    <w:rsid w:val="00C077C6"/>
    <w:rsid w:val="00C35B29"/>
    <w:rsid w:val="00C4404F"/>
    <w:rsid w:val="00CA6255"/>
    <w:rsid w:val="00D0121D"/>
    <w:rsid w:val="00E03437"/>
    <w:rsid w:val="00E14558"/>
    <w:rsid w:val="00E44A96"/>
    <w:rsid w:val="00E55D23"/>
    <w:rsid w:val="00EC29AC"/>
    <w:rsid w:val="00F47EFE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1C8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D8A"/>
    <w:rPr>
      <w:rFonts w:ascii="Consolas" w:hAnsi="Consolas"/>
      <w:sz w:val="21"/>
      <w:szCs w:val="21"/>
    </w:rPr>
  </w:style>
  <w:style w:type="character" w:customStyle="1" w:styleId="subeventleveltitle">
    <w:name w:val="subeventleveltitle"/>
    <w:basedOn w:val="DefaultParagraphFont"/>
    <w:rsid w:val="00610837"/>
  </w:style>
  <w:style w:type="character" w:styleId="Emphasis">
    <w:name w:val="Emphasis"/>
    <w:basedOn w:val="DefaultParagraphFont"/>
    <w:uiPriority w:val="20"/>
    <w:qFormat/>
    <w:rsid w:val="00610837"/>
    <w:rPr>
      <w:i/>
      <w:iCs/>
    </w:rPr>
  </w:style>
  <w:style w:type="character" w:customStyle="1" w:styleId="topleveltitle">
    <w:name w:val="topleveltitle"/>
    <w:basedOn w:val="DefaultParagraphFont"/>
    <w:rsid w:val="00C077C6"/>
  </w:style>
  <w:style w:type="character" w:customStyle="1" w:styleId="topleveltime">
    <w:name w:val="topleveltime"/>
    <w:basedOn w:val="DefaultParagraphFont"/>
    <w:rsid w:val="00C077C6"/>
  </w:style>
  <w:style w:type="character" w:customStyle="1" w:styleId="materialgroup">
    <w:name w:val="materialgroup"/>
    <w:basedOn w:val="DefaultParagraphFont"/>
    <w:rsid w:val="00C077C6"/>
  </w:style>
  <w:style w:type="character" w:styleId="Hyperlink">
    <w:name w:val="Hyperlink"/>
    <w:basedOn w:val="DefaultParagraphFont"/>
    <w:uiPriority w:val="99"/>
    <w:semiHidden/>
    <w:unhideWhenUsed/>
    <w:rsid w:val="00C077C6"/>
    <w:rPr>
      <w:color w:val="0000FF"/>
      <w:u w:val="single"/>
    </w:rPr>
  </w:style>
  <w:style w:type="character" w:customStyle="1" w:styleId="subeventleveltime">
    <w:name w:val="subeventleveltime"/>
    <w:basedOn w:val="DefaultParagraphFont"/>
    <w:rsid w:val="00C077C6"/>
  </w:style>
  <w:style w:type="paragraph" w:styleId="BalloonText">
    <w:name w:val="Balloon Text"/>
    <w:basedOn w:val="Normal"/>
    <w:link w:val="BalloonTextChar"/>
    <w:uiPriority w:val="99"/>
    <w:semiHidden/>
    <w:unhideWhenUsed/>
    <w:rsid w:val="00C0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Carole (CASS, Marsfield)</dc:creator>
  <cp:keywords/>
  <dc:description/>
  <cp:lastModifiedBy>Jackson, Carole (CASS, Marsfield)</cp:lastModifiedBy>
  <cp:revision>10</cp:revision>
  <dcterms:created xsi:type="dcterms:W3CDTF">2010-10-07T02:01:00Z</dcterms:created>
  <dcterms:modified xsi:type="dcterms:W3CDTF">2010-11-09T00:17:00Z</dcterms:modified>
</cp:coreProperties>
</file>