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D" w:rsidRDefault="005162DD" w:rsidP="00284995">
      <w:pPr>
        <w:spacing w:after="0" w:line="240" w:lineRule="auto"/>
      </w:pPr>
      <w:r>
        <w:t xml:space="preserve">17 May 2012  </w:t>
      </w:r>
      <w:r w:rsidR="006B1316">
        <w:tab/>
      </w:r>
      <w:r w:rsidR="006B1316">
        <w:tab/>
      </w:r>
      <w:r w:rsidR="006B1316">
        <w:tab/>
      </w:r>
      <w:r w:rsidR="006B1316">
        <w:tab/>
      </w:r>
    </w:p>
    <w:p w:rsidR="00B93783" w:rsidRDefault="006B1316" w:rsidP="006B1316">
      <w:pPr>
        <w:tabs>
          <w:tab w:val="left" w:pos="1845"/>
        </w:tabs>
        <w:spacing w:after="0" w:line="240" w:lineRule="auto"/>
        <w:ind w:left="1440"/>
        <w:jc w:val="right"/>
      </w:pPr>
      <w:r>
        <w:rPr>
          <w:noProof/>
          <w:lang w:eastAsia="en-AU"/>
        </w:rPr>
        <w:drawing>
          <wp:inline distT="0" distB="0" distL="0" distR="0">
            <wp:extent cx="1247775" cy="1247775"/>
            <wp:effectExtent l="19050" t="0" r="9525" b="0"/>
            <wp:docPr id="2" name="Picture 0" descr="CSIRO_Grad_CMYK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IRO_Grad_CMYK_h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75" cy="124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ED" w:rsidRDefault="00CB41ED" w:rsidP="00284995">
      <w:pPr>
        <w:tabs>
          <w:tab w:val="left" w:pos="1845"/>
        </w:tabs>
        <w:spacing w:after="0" w:line="240" w:lineRule="auto"/>
      </w:pPr>
      <w:r>
        <w:tab/>
      </w:r>
      <w:bookmarkStart w:id="0" w:name="_GoBack"/>
      <w:bookmarkEnd w:id="0"/>
    </w:p>
    <w:p w:rsidR="009C6B14" w:rsidRDefault="009C6B14" w:rsidP="00284995">
      <w:pPr>
        <w:tabs>
          <w:tab w:val="left" w:pos="1845"/>
        </w:tabs>
        <w:spacing w:after="0" w:line="240" w:lineRule="auto"/>
      </w:pPr>
    </w:p>
    <w:p w:rsidR="00C27B9D" w:rsidRDefault="00C27B9D" w:rsidP="005162DD">
      <w:pPr>
        <w:spacing w:after="0" w:line="360" w:lineRule="auto"/>
        <w:jc w:val="center"/>
        <w:rPr>
          <w:b/>
        </w:rPr>
      </w:pPr>
      <w:r>
        <w:rPr>
          <w:b/>
        </w:rPr>
        <w:t xml:space="preserve">Notice of </w:t>
      </w:r>
      <w:r w:rsidR="00551166">
        <w:rPr>
          <w:b/>
        </w:rPr>
        <w:t xml:space="preserve">one-day ‘short course’ </w:t>
      </w:r>
      <w:r w:rsidR="00B93783">
        <w:rPr>
          <w:b/>
        </w:rPr>
        <w:t xml:space="preserve">aligned with </w:t>
      </w:r>
      <w:r w:rsidR="00551166">
        <w:rPr>
          <w:b/>
        </w:rPr>
        <w:t>ICEAA</w:t>
      </w:r>
      <w:r w:rsidR="00BE367D">
        <w:rPr>
          <w:b/>
        </w:rPr>
        <w:t xml:space="preserve">/IEEE meeting </w:t>
      </w:r>
      <w:r>
        <w:rPr>
          <w:b/>
        </w:rPr>
        <w:t xml:space="preserve"> </w:t>
      </w:r>
    </w:p>
    <w:p w:rsidR="006B1316" w:rsidRDefault="006B1316" w:rsidP="005162DD">
      <w:pPr>
        <w:spacing w:after="0" w:line="360" w:lineRule="auto"/>
        <w:jc w:val="center"/>
        <w:rPr>
          <w:b/>
        </w:rPr>
      </w:pPr>
    </w:p>
    <w:p w:rsidR="005162DD" w:rsidRDefault="0056689F" w:rsidP="005162DD">
      <w:pPr>
        <w:spacing w:after="0" w:line="360" w:lineRule="auto"/>
        <w:jc w:val="center"/>
        <w:rPr>
          <w:b/>
        </w:rPr>
      </w:pPr>
      <w:r>
        <w:rPr>
          <w:b/>
        </w:rPr>
        <w:t xml:space="preserve"> </w:t>
      </w:r>
      <w:r w:rsidR="00551166">
        <w:rPr>
          <w:b/>
        </w:rPr>
        <w:t>“</w:t>
      </w:r>
      <w:r w:rsidR="00992F18">
        <w:rPr>
          <w:b/>
        </w:rPr>
        <w:t>PAF developments towards SKA</w:t>
      </w:r>
      <w:r w:rsidR="00551166">
        <w:rPr>
          <w:b/>
        </w:rPr>
        <w:t>”</w:t>
      </w:r>
    </w:p>
    <w:p w:rsidR="00992F18" w:rsidRDefault="00992F18" w:rsidP="005162DD">
      <w:pPr>
        <w:spacing w:after="0" w:line="360" w:lineRule="auto"/>
        <w:jc w:val="center"/>
        <w:rPr>
          <w:b/>
        </w:rPr>
      </w:pPr>
      <w:r>
        <w:rPr>
          <w:b/>
        </w:rPr>
        <w:t xml:space="preserve">  </w:t>
      </w:r>
    </w:p>
    <w:p w:rsidR="00992F18" w:rsidRDefault="00B93783" w:rsidP="005162DD">
      <w:pPr>
        <w:spacing w:after="0" w:line="360" w:lineRule="auto"/>
        <w:jc w:val="center"/>
        <w:rPr>
          <w:b/>
        </w:rPr>
      </w:pPr>
      <w:r>
        <w:rPr>
          <w:b/>
        </w:rPr>
        <w:t xml:space="preserve">Friday 7 September 2012 </w:t>
      </w:r>
    </w:p>
    <w:p w:rsidR="002E1B22" w:rsidRDefault="00CB41ED" w:rsidP="005162DD">
      <w:pPr>
        <w:spacing w:after="0" w:line="360" w:lineRule="auto"/>
        <w:jc w:val="center"/>
        <w:rPr>
          <w:b/>
        </w:rPr>
      </w:pPr>
      <w:r>
        <w:rPr>
          <w:b/>
        </w:rPr>
        <w:t xml:space="preserve">Venue; </w:t>
      </w:r>
      <w:r w:rsidR="00B93783">
        <w:rPr>
          <w:b/>
        </w:rPr>
        <w:t>to be confirmed</w:t>
      </w:r>
      <w:r w:rsidR="00C27B9D">
        <w:rPr>
          <w:b/>
        </w:rPr>
        <w:t xml:space="preserve">, Cape Town, SA </w:t>
      </w:r>
    </w:p>
    <w:p w:rsidR="002E1B22" w:rsidRPr="009C6B14" w:rsidRDefault="002E1B22" w:rsidP="00284995">
      <w:pPr>
        <w:spacing w:after="0" w:line="240" w:lineRule="auto"/>
        <w:rPr>
          <w:b/>
          <w:color w:val="000000" w:themeColor="text1"/>
        </w:rPr>
      </w:pPr>
    </w:p>
    <w:p w:rsidR="0056689F" w:rsidRPr="009C6B14" w:rsidRDefault="00992F18" w:rsidP="00B701C1">
      <w:pPr>
        <w:spacing w:after="0" w:line="240" w:lineRule="auto"/>
        <w:rPr>
          <w:i/>
          <w:color w:val="000000" w:themeColor="text1"/>
        </w:rPr>
      </w:pPr>
      <w:r w:rsidRPr="009C6B14">
        <w:rPr>
          <w:i/>
          <w:color w:val="000000" w:themeColor="text1"/>
        </w:rPr>
        <w:t>Motivation</w:t>
      </w:r>
      <w:r w:rsidR="002E1B22" w:rsidRPr="009C6B14">
        <w:rPr>
          <w:i/>
          <w:color w:val="000000" w:themeColor="text1"/>
        </w:rPr>
        <w:t xml:space="preserve"> for this extra day</w:t>
      </w:r>
      <w:r w:rsidR="00B701C1" w:rsidRPr="009C6B14">
        <w:rPr>
          <w:i/>
          <w:color w:val="000000" w:themeColor="text1"/>
        </w:rPr>
        <w:t>’s discus</w:t>
      </w:r>
      <w:r w:rsidR="0056689F" w:rsidRPr="009C6B14">
        <w:rPr>
          <w:i/>
          <w:color w:val="000000" w:themeColor="text1"/>
        </w:rPr>
        <w:t>sion is to take</w:t>
      </w:r>
      <w:r w:rsidR="00B701C1" w:rsidRPr="009C6B14">
        <w:rPr>
          <w:i/>
          <w:color w:val="000000" w:themeColor="text1"/>
        </w:rPr>
        <w:t xml:space="preserve"> advantage of key PAF de</w:t>
      </w:r>
      <w:r w:rsidR="0056689F" w:rsidRPr="009C6B14">
        <w:rPr>
          <w:i/>
          <w:color w:val="000000" w:themeColor="text1"/>
        </w:rPr>
        <w:t>velopers</w:t>
      </w:r>
      <w:r w:rsidR="00187B3C">
        <w:rPr>
          <w:i/>
          <w:color w:val="000000" w:themeColor="text1"/>
        </w:rPr>
        <w:t xml:space="preserve"> and users</w:t>
      </w:r>
      <w:r w:rsidR="0056689F" w:rsidRPr="009C6B14">
        <w:rPr>
          <w:i/>
          <w:color w:val="000000" w:themeColor="text1"/>
        </w:rPr>
        <w:t xml:space="preserve"> being present at ICEAA</w:t>
      </w:r>
      <w:r w:rsidR="00433109">
        <w:rPr>
          <w:i/>
          <w:color w:val="000000" w:themeColor="text1"/>
        </w:rPr>
        <w:t xml:space="preserve">, and to couple it to a discussion on the factors which limit dynamic range in synthesis arrays, particularly when PAFs are adopted. </w:t>
      </w:r>
    </w:p>
    <w:p w:rsidR="0056689F" w:rsidRPr="009C6B14" w:rsidRDefault="0056689F" w:rsidP="00B701C1">
      <w:pPr>
        <w:spacing w:after="0" w:line="240" w:lineRule="auto"/>
        <w:rPr>
          <w:i/>
          <w:color w:val="000000" w:themeColor="text1"/>
        </w:rPr>
      </w:pPr>
    </w:p>
    <w:p w:rsidR="00B701C1" w:rsidRPr="00B07144" w:rsidRDefault="00B07144" w:rsidP="00B701C1">
      <w:pPr>
        <w:spacing w:after="0" w:line="240" w:lineRule="auto"/>
        <w:rPr>
          <w:b/>
          <w:i/>
          <w:color w:val="000000" w:themeColor="text1"/>
        </w:rPr>
      </w:pPr>
      <w:r w:rsidRPr="00B07144">
        <w:rPr>
          <w:b/>
          <w:i/>
          <w:color w:val="000000" w:themeColor="text1"/>
        </w:rPr>
        <w:t>Objectives</w:t>
      </w:r>
      <w:r w:rsidR="00433109">
        <w:rPr>
          <w:b/>
          <w:i/>
          <w:color w:val="000000" w:themeColor="text1"/>
        </w:rPr>
        <w:t xml:space="preserve"> of the day</w:t>
      </w:r>
    </w:p>
    <w:p w:rsidR="00B07144" w:rsidRPr="009C6B14" w:rsidRDefault="00B07144" w:rsidP="00B701C1">
      <w:pPr>
        <w:spacing w:after="0" w:line="240" w:lineRule="auto"/>
        <w:rPr>
          <w:i/>
          <w:color w:val="000000" w:themeColor="text1"/>
        </w:rPr>
      </w:pPr>
    </w:p>
    <w:p w:rsidR="002E1B22" w:rsidRDefault="00551166" w:rsidP="002E1B22">
      <w:pPr>
        <w:spacing w:line="240" w:lineRule="auto"/>
        <w:rPr>
          <w:i/>
          <w:color w:val="000000" w:themeColor="text1"/>
        </w:rPr>
      </w:pPr>
      <w:r w:rsidRPr="009C6B14">
        <w:rPr>
          <w:i/>
          <w:color w:val="000000" w:themeColor="text1"/>
        </w:rPr>
        <w:t xml:space="preserve">Review </w:t>
      </w:r>
      <w:r w:rsidR="002E1B22" w:rsidRPr="009C6B14">
        <w:rPr>
          <w:i/>
          <w:color w:val="000000" w:themeColor="text1"/>
        </w:rPr>
        <w:t>the potential of dish-arrays with PAFs as front-line astronomical instruments</w:t>
      </w:r>
      <w:r w:rsidR="00187B3C">
        <w:rPr>
          <w:i/>
          <w:color w:val="000000" w:themeColor="text1"/>
        </w:rPr>
        <w:t>, particularly multi-band PAFs that provide ultra-wide FOV performance over the full frequency range of a dish antenna</w:t>
      </w:r>
      <w:r w:rsidR="002E1B22" w:rsidRPr="009C6B14">
        <w:rPr>
          <w:i/>
          <w:color w:val="000000" w:themeColor="text1"/>
        </w:rPr>
        <w:t>.</w:t>
      </w:r>
    </w:p>
    <w:p w:rsidR="00431E89" w:rsidRPr="009C6B14" w:rsidRDefault="00431E89" w:rsidP="002E1B22">
      <w:pPr>
        <w:spacing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Consider key calibration issues that influence the ultimate image dynamic range of synthesis arrays.</w:t>
      </w:r>
    </w:p>
    <w:p w:rsidR="002E1B22" w:rsidRPr="009C6B14" w:rsidRDefault="00B701C1" w:rsidP="002E1B22">
      <w:pPr>
        <w:spacing w:line="240" w:lineRule="auto"/>
        <w:rPr>
          <w:i/>
          <w:color w:val="000000" w:themeColor="text1"/>
        </w:rPr>
      </w:pPr>
      <w:r w:rsidRPr="009C6B14">
        <w:rPr>
          <w:i/>
          <w:color w:val="000000" w:themeColor="text1"/>
        </w:rPr>
        <w:t>C</w:t>
      </w:r>
      <w:r w:rsidR="002E1B22" w:rsidRPr="009C6B14">
        <w:rPr>
          <w:i/>
          <w:color w:val="000000" w:themeColor="text1"/>
        </w:rPr>
        <w:t xml:space="preserve">apture </w:t>
      </w:r>
      <w:r w:rsidR="00551166" w:rsidRPr="009C6B14">
        <w:rPr>
          <w:i/>
          <w:color w:val="000000" w:themeColor="text1"/>
        </w:rPr>
        <w:t xml:space="preserve">PAF </w:t>
      </w:r>
      <w:r w:rsidR="002E1B22" w:rsidRPr="009C6B14">
        <w:rPr>
          <w:i/>
          <w:color w:val="000000" w:themeColor="text1"/>
        </w:rPr>
        <w:t xml:space="preserve">developments by international parties who are not formal members of SKA PEP phase consortia </w:t>
      </w:r>
    </w:p>
    <w:p w:rsidR="002E1B22" w:rsidRPr="009C6B14" w:rsidRDefault="00B701C1" w:rsidP="002E1B22">
      <w:pPr>
        <w:spacing w:line="240" w:lineRule="auto"/>
        <w:rPr>
          <w:i/>
          <w:color w:val="000000" w:themeColor="text1"/>
        </w:rPr>
      </w:pPr>
      <w:r w:rsidRPr="009C6B14">
        <w:rPr>
          <w:i/>
          <w:color w:val="000000" w:themeColor="text1"/>
        </w:rPr>
        <w:t>E</w:t>
      </w:r>
      <w:r w:rsidR="00551166" w:rsidRPr="009C6B14">
        <w:rPr>
          <w:i/>
          <w:color w:val="000000" w:themeColor="text1"/>
        </w:rPr>
        <w:t xml:space="preserve">stablish </w:t>
      </w:r>
      <w:r w:rsidR="002E1B22" w:rsidRPr="009C6B14">
        <w:rPr>
          <w:i/>
          <w:color w:val="000000" w:themeColor="text1"/>
        </w:rPr>
        <w:t>or</w:t>
      </w:r>
      <w:r w:rsidR="00551166" w:rsidRPr="009C6B14">
        <w:rPr>
          <w:i/>
          <w:color w:val="000000" w:themeColor="text1"/>
        </w:rPr>
        <w:t xml:space="preserve"> perhaps even</w:t>
      </w:r>
      <w:r w:rsidR="00B07144">
        <w:rPr>
          <w:i/>
          <w:color w:val="000000" w:themeColor="text1"/>
        </w:rPr>
        <w:t xml:space="preserve"> review (</w:t>
      </w:r>
      <w:r w:rsidR="002E1B22" w:rsidRPr="009C6B14">
        <w:rPr>
          <w:i/>
          <w:color w:val="000000" w:themeColor="text1"/>
        </w:rPr>
        <w:t>de</w:t>
      </w:r>
      <w:r w:rsidR="00551166" w:rsidRPr="009C6B14">
        <w:rPr>
          <w:i/>
          <w:color w:val="000000" w:themeColor="text1"/>
        </w:rPr>
        <w:t xml:space="preserve">pending on </w:t>
      </w:r>
      <w:r w:rsidR="00B07144">
        <w:rPr>
          <w:i/>
          <w:color w:val="000000" w:themeColor="text1"/>
        </w:rPr>
        <w:t xml:space="preserve">SKA </w:t>
      </w:r>
      <w:r w:rsidR="00551166" w:rsidRPr="009C6B14">
        <w:rPr>
          <w:i/>
          <w:color w:val="000000" w:themeColor="text1"/>
        </w:rPr>
        <w:t>PEP Stage 1 prog</w:t>
      </w:r>
      <w:r w:rsidR="00B07144">
        <w:rPr>
          <w:i/>
          <w:color w:val="000000" w:themeColor="text1"/>
        </w:rPr>
        <w:t>ress</w:t>
      </w:r>
      <w:proofErr w:type="gramStart"/>
      <w:r w:rsidR="00B07144">
        <w:rPr>
          <w:i/>
          <w:color w:val="000000" w:themeColor="text1"/>
        </w:rPr>
        <w:t xml:space="preserve">) </w:t>
      </w:r>
      <w:r w:rsidR="002E1B22" w:rsidRPr="009C6B14">
        <w:rPr>
          <w:i/>
          <w:color w:val="000000" w:themeColor="text1"/>
        </w:rPr>
        <w:t xml:space="preserve"> the</w:t>
      </w:r>
      <w:proofErr w:type="gramEnd"/>
      <w:r w:rsidR="002E1B22" w:rsidRPr="009C6B14">
        <w:rPr>
          <w:i/>
          <w:color w:val="000000" w:themeColor="text1"/>
        </w:rPr>
        <w:t xml:space="preserve"> PAF development plan relative to SKA down-select dates (TRL for SRR, CDR etc) </w:t>
      </w:r>
    </w:p>
    <w:p w:rsidR="00992F18" w:rsidRPr="009C6B14" w:rsidRDefault="00551166" w:rsidP="00284995">
      <w:pPr>
        <w:spacing w:after="0" w:line="240" w:lineRule="auto"/>
        <w:rPr>
          <w:i/>
          <w:color w:val="000000" w:themeColor="text1"/>
        </w:rPr>
      </w:pPr>
      <w:r w:rsidRPr="009C6B14">
        <w:rPr>
          <w:i/>
          <w:color w:val="000000" w:themeColor="text1"/>
        </w:rPr>
        <w:t xml:space="preserve">Discuss PAF developments </w:t>
      </w:r>
      <w:r w:rsidR="0056689F" w:rsidRPr="009C6B14">
        <w:rPr>
          <w:i/>
          <w:color w:val="000000" w:themeColor="text1"/>
        </w:rPr>
        <w:t xml:space="preserve">(observatory-based) and provide time for discussions which might not have been covered in the </w:t>
      </w:r>
      <w:r w:rsidR="00433109">
        <w:rPr>
          <w:i/>
          <w:color w:val="000000" w:themeColor="text1"/>
        </w:rPr>
        <w:t xml:space="preserve">other </w:t>
      </w:r>
      <w:r w:rsidR="0056689F" w:rsidRPr="009C6B14">
        <w:rPr>
          <w:i/>
          <w:color w:val="000000" w:themeColor="text1"/>
        </w:rPr>
        <w:t>ICEAA Special session</w:t>
      </w:r>
      <w:r w:rsidR="00433109">
        <w:rPr>
          <w:i/>
          <w:color w:val="000000" w:themeColor="text1"/>
        </w:rPr>
        <w:t>s</w:t>
      </w:r>
      <w:r w:rsidR="0056689F" w:rsidRPr="009C6B14">
        <w:rPr>
          <w:i/>
          <w:color w:val="000000" w:themeColor="text1"/>
        </w:rPr>
        <w:t xml:space="preserve">. </w:t>
      </w:r>
    </w:p>
    <w:p w:rsidR="00551166" w:rsidRPr="009C6B14" w:rsidRDefault="00551166" w:rsidP="00284995">
      <w:pPr>
        <w:spacing w:after="0" w:line="240" w:lineRule="auto"/>
        <w:rPr>
          <w:color w:val="000000" w:themeColor="text1"/>
        </w:rPr>
      </w:pPr>
    </w:p>
    <w:p w:rsidR="0056689F" w:rsidRPr="0056689F" w:rsidRDefault="0056689F" w:rsidP="00284995">
      <w:pPr>
        <w:spacing w:after="0" w:line="240" w:lineRule="auto"/>
        <w:rPr>
          <w:color w:val="FF0000"/>
        </w:rPr>
      </w:pPr>
    </w:p>
    <w:p w:rsidR="00992F18" w:rsidRDefault="00992F18" w:rsidP="00284995">
      <w:pPr>
        <w:spacing w:after="0" w:line="240" w:lineRule="auto"/>
        <w:rPr>
          <w:b/>
        </w:rPr>
      </w:pPr>
    </w:p>
    <w:p w:rsidR="006B1316" w:rsidRDefault="006B131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07144" w:rsidRDefault="00B07144" w:rsidP="00B071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Outline programme</w:t>
      </w:r>
    </w:p>
    <w:p w:rsidR="00B07144" w:rsidRPr="0056689F" w:rsidRDefault="00B07144" w:rsidP="00284995">
      <w:pPr>
        <w:spacing w:after="0" w:line="240" w:lineRule="auto"/>
        <w:rPr>
          <w:color w:val="FF0000"/>
        </w:rPr>
      </w:pPr>
    </w:p>
    <w:p w:rsidR="00992F18" w:rsidRDefault="00992F18">
      <w:pPr>
        <w:rPr>
          <w:b/>
        </w:rPr>
      </w:pPr>
      <w:r>
        <w:rPr>
          <w:b/>
        </w:rPr>
        <w:t xml:space="preserve">0900 – 0910 – Welcome, introductions </w:t>
      </w:r>
    </w:p>
    <w:p w:rsidR="002E1B22" w:rsidRDefault="00CB41ED">
      <w:pPr>
        <w:rPr>
          <w:b/>
        </w:rPr>
      </w:pPr>
      <w:r w:rsidRPr="007219EC">
        <w:rPr>
          <w:b/>
        </w:rPr>
        <w:t>Session 1: New instruments p</w:t>
      </w:r>
      <w:r w:rsidR="0056689F">
        <w:rPr>
          <w:b/>
        </w:rPr>
        <w:t xml:space="preserve">roposed or under construction; </w:t>
      </w:r>
      <w:r w:rsidRPr="007219EC">
        <w:rPr>
          <w:b/>
        </w:rPr>
        <w:t xml:space="preserve">science </w:t>
      </w:r>
      <w:r>
        <w:rPr>
          <w:b/>
        </w:rPr>
        <w:t xml:space="preserve">drivers and emerging </w:t>
      </w:r>
      <w:r w:rsidR="0056689F">
        <w:rPr>
          <w:b/>
        </w:rPr>
        <w:t xml:space="preserve">(supporting) </w:t>
      </w:r>
      <w:r>
        <w:rPr>
          <w:b/>
        </w:rPr>
        <w:t>technologies</w:t>
      </w:r>
    </w:p>
    <w:p w:rsidR="00B07144" w:rsidRDefault="002E1B22">
      <w:r w:rsidRPr="00997D33">
        <w:t>0910</w:t>
      </w:r>
      <w:r w:rsidR="005D291C">
        <w:t xml:space="preserve"> – 094</w:t>
      </w:r>
      <w:r w:rsidR="00CB41ED">
        <w:t>0 SK</w:t>
      </w:r>
      <w:r w:rsidR="00B07144">
        <w:t xml:space="preserve">A baseline </w:t>
      </w:r>
    </w:p>
    <w:p w:rsidR="00CB41ED" w:rsidRPr="002E1B22" w:rsidRDefault="00C67B45" w:rsidP="00B07144">
      <w:pPr>
        <w:ind w:firstLine="720"/>
        <w:rPr>
          <w:b/>
        </w:rPr>
      </w:pPr>
      <w:r>
        <w:t>SKA1: Three partially overlapping octav</w:t>
      </w:r>
      <w:r w:rsidR="005162DD">
        <w:t>e bands to cover 0.45 – 3.0 GHz</w:t>
      </w:r>
      <w:r w:rsidR="00CE4D10">
        <w:t xml:space="preserve"> (</w:t>
      </w:r>
      <w:r w:rsidR="005162DD">
        <w:t xml:space="preserve">Robert </w:t>
      </w:r>
      <w:r w:rsidR="00CE4D10">
        <w:t>Braun)</w:t>
      </w:r>
    </w:p>
    <w:p w:rsidR="007A4F4D" w:rsidRDefault="005D291C">
      <w:r>
        <w:t>0940 – 100</w:t>
      </w:r>
      <w:r w:rsidR="00CB41ED">
        <w:t>0 ASKAP update</w:t>
      </w:r>
      <w:r w:rsidR="007A4F4D">
        <w:t xml:space="preserve"> (focus on PAF design &amp; validation) </w:t>
      </w:r>
      <w:r w:rsidR="00431E89">
        <w:t>(</w:t>
      </w:r>
      <w:r w:rsidR="005162DD">
        <w:t xml:space="preserve">Stuart </w:t>
      </w:r>
      <w:r w:rsidR="00431E89">
        <w:t>Hay)</w:t>
      </w:r>
    </w:p>
    <w:p w:rsidR="0056689F" w:rsidRDefault="007A4F4D">
      <w:r>
        <w:t>1000 – 102</w:t>
      </w:r>
      <w:r w:rsidR="00B07144">
        <w:t xml:space="preserve">0 </w:t>
      </w:r>
      <w:proofErr w:type="gramStart"/>
      <w:r w:rsidR="00B07144">
        <w:t>APERTIF</w:t>
      </w:r>
      <w:r w:rsidR="00CB41ED">
        <w:t xml:space="preserve"> </w:t>
      </w:r>
      <w:r w:rsidR="00C67B45">
        <w:t xml:space="preserve"> </w:t>
      </w:r>
      <w:r w:rsidR="00431E89">
        <w:t>(</w:t>
      </w:r>
      <w:proofErr w:type="gramEnd"/>
      <w:r w:rsidR="00B07144">
        <w:t xml:space="preserve">speaker </w:t>
      </w:r>
      <w:proofErr w:type="spellStart"/>
      <w:r w:rsidR="00B07144">
        <w:t>tbc</w:t>
      </w:r>
      <w:proofErr w:type="spellEnd"/>
      <w:r w:rsidR="00C67B45">
        <w:t>)</w:t>
      </w:r>
    </w:p>
    <w:p w:rsidR="007A4F4D" w:rsidRDefault="007A4F4D">
      <w:r>
        <w:t>1020 – 1045 Coffee</w:t>
      </w:r>
    </w:p>
    <w:p w:rsidR="0056689F" w:rsidRDefault="007A4F4D">
      <w:r>
        <w:t>1050 – 1110</w:t>
      </w:r>
      <w:r w:rsidR="00CB41ED">
        <w:t xml:space="preserve"> </w:t>
      </w:r>
      <w:r>
        <w:t xml:space="preserve">Canada </w:t>
      </w:r>
      <w:r w:rsidR="00B07144">
        <w:t xml:space="preserve">AFAD – digital receivers (speaker </w:t>
      </w:r>
      <w:proofErr w:type="spellStart"/>
      <w:r w:rsidR="00B07144">
        <w:t>tbc</w:t>
      </w:r>
      <w:proofErr w:type="spellEnd"/>
      <w:r w:rsidR="0056689F">
        <w:t xml:space="preserve">) </w:t>
      </w:r>
    </w:p>
    <w:p w:rsidR="00CB41ED" w:rsidRDefault="007A4F4D">
      <w:r>
        <w:t>1110 – 1130</w:t>
      </w:r>
      <w:r w:rsidR="00CB41ED">
        <w:t xml:space="preserve"> –USA</w:t>
      </w:r>
      <w:r w:rsidR="00B07144">
        <w:t xml:space="preserve"> contribution(s) (speaker </w:t>
      </w:r>
      <w:proofErr w:type="spellStart"/>
      <w:r w:rsidR="00B07144">
        <w:t>tbc</w:t>
      </w:r>
      <w:proofErr w:type="spellEnd"/>
      <w:r w:rsidR="00B07144">
        <w:t>)</w:t>
      </w:r>
    </w:p>
    <w:p w:rsidR="00B07144" w:rsidRDefault="00B07144"/>
    <w:p w:rsidR="00FE6A17" w:rsidRPr="00065692" w:rsidRDefault="00FE6A17" w:rsidP="00FE6A17">
      <w:pPr>
        <w:rPr>
          <w:b/>
        </w:rPr>
      </w:pPr>
      <w:r>
        <w:rPr>
          <w:b/>
        </w:rPr>
        <w:t>Session 2</w:t>
      </w:r>
      <w:r w:rsidRPr="00065692">
        <w:rPr>
          <w:b/>
        </w:rPr>
        <w:t xml:space="preserve">:  </w:t>
      </w:r>
      <w:r>
        <w:rPr>
          <w:b/>
        </w:rPr>
        <w:t>Dynamic range limitations of synthesis arrays</w:t>
      </w:r>
    </w:p>
    <w:p w:rsidR="00FE6A17" w:rsidRDefault="00FE6A17" w:rsidP="00FE6A17">
      <w:r>
        <w:t>1130 – 1200 Review of Limitations and Mitigation</w:t>
      </w:r>
      <w:r w:rsidR="00CE4D10">
        <w:t xml:space="preserve"> strategies</w:t>
      </w:r>
      <w:r w:rsidR="00B07144">
        <w:t xml:space="preserve"> </w:t>
      </w:r>
      <w:r>
        <w:t>(</w:t>
      </w:r>
      <w:r w:rsidR="005162DD">
        <w:t xml:space="preserve">Robert </w:t>
      </w:r>
      <w:r>
        <w:t>Braun)</w:t>
      </w:r>
    </w:p>
    <w:p w:rsidR="005162DD" w:rsidRDefault="00B07144" w:rsidP="00FE6A17">
      <w:r>
        <w:t>1200 – 1230 APERTIF experience</w:t>
      </w:r>
      <w:r w:rsidR="00FE6A17">
        <w:t xml:space="preserve"> (</w:t>
      </w:r>
      <w:r w:rsidR="005162DD">
        <w:t xml:space="preserve">speaker </w:t>
      </w:r>
      <w:proofErr w:type="spellStart"/>
      <w:r w:rsidR="005162DD">
        <w:t>tbc</w:t>
      </w:r>
      <w:proofErr w:type="spellEnd"/>
      <w:r w:rsidR="005162DD">
        <w:t>)</w:t>
      </w:r>
    </w:p>
    <w:p w:rsidR="00FE6A17" w:rsidRDefault="00FE6A17" w:rsidP="00FE6A17">
      <w:r>
        <w:t>1230 – 1330 - Lunch</w:t>
      </w:r>
    </w:p>
    <w:p w:rsidR="0056689F" w:rsidRDefault="0056689F"/>
    <w:p w:rsidR="00CB41ED" w:rsidRPr="00065692" w:rsidRDefault="00CB41ED">
      <w:pPr>
        <w:rPr>
          <w:b/>
        </w:rPr>
      </w:pPr>
      <w:r w:rsidRPr="00065692">
        <w:rPr>
          <w:b/>
        </w:rPr>
        <w:t xml:space="preserve">Session </w:t>
      </w:r>
      <w:r w:rsidR="00FE6A17">
        <w:rPr>
          <w:b/>
        </w:rPr>
        <w:t>3</w:t>
      </w:r>
      <w:r w:rsidRPr="00065692">
        <w:rPr>
          <w:b/>
        </w:rPr>
        <w:t xml:space="preserve">:  </w:t>
      </w:r>
      <w:r>
        <w:rPr>
          <w:b/>
        </w:rPr>
        <w:t>The phased array feed/LNA design</w:t>
      </w:r>
      <w:r w:rsidRPr="00065692">
        <w:rPr>
          <w:b/>
        </w:rPr>
        <w:t xml:space="preserve"> – current status &amp; future extensibility</w:t>
      </w:r>
    </w:p>
    <w:p w:rsidR="00997D33" w:rsidRDefault="007A4F4D">
      <w:r>
        <w:t>1</w:t>
      </w:r>
      <w:r w:rsidR="00FE6A17">
        <w:t>3</w:t>
      </w:r>
      <w:r>
        <w:t>30 – 1</w:t>
      </w:r>
      <w:r w:rsidR="00FE6A17">
        <w:t>4</w:t>
      </w:r>
      <w:r w:rsidR="00CB41ED">
        <w:t xml:space="preserve">30 </w:t>
      </w:r>
      <w:r w:rsidR="00C27B9D">
        <w:t>Discussion Session 1</w:t>
      </w:r>
      <w:r w:rsidR="0056689F">
        <w:t xml:space="preserve"> </w:t>
      </w:r>
    </w:p>
    <w:p w:rsidR="00882C21" w:rsidRPr="00882C21" w:rsidRDefault="00882C21">
      <w:r>
        <w:t>Antenna analysis requirements for SKA (Marianna Ivashina)</w:t>
      </w:r>
    </w:p>
    <w:p w:rsidR="00FE6A17" w:rsidRDefault="00FE6A17" w:rsidP="00FE6A17">
      <w:r>
        <w:t>1430 – 1500 Tea</w:t>
      </w:r>
    </w:p>
    <w:p w:rsidR="007A4F4D" w:rsidRDefault="007A4F4D">
      <w:r>
        <w:t>1</w:t>
      </w:r>
      <w:r w:rsidR="00FE6A17">
        <w:t>50</w:t>
      </w:r>
      <w:r>
        <w:t>0 – 1</w:t>
      </w:r>
      <w:r w:rsidR="00FE6A17">
        <w:t>60</w:t>
      </w:r>
      <w:r>
        <w:t xml:space="preserve">0 Discussion session </w:t>
      </w:r>
      <w:r w:rsidR="00C27B9D">
        <w:t xml:space="preserve">2 </w:t>
      </w:r>
    </w:p>
    <w:p w:rsidR="00882C21" w:rsidRPr="00997D33" w:rsidRDefault="00882C21" w:rsidP="00882C21">
      <w:pPr>
        <w:rPr>
          <w:i/>
        </w:rPr>
      </w:pPr>
      <w:r w:rsidRPr="00997D33">
        <w:rPr>
          <w:i/>
        </w:rPr>
        <w:t>SKA PAF developments during</w:t>
      </w:r>
      <w:r>
        <w:rPr>
          <w:i/>
        </w:rPr>
        <w:t xml:space="preserve"> pre-construction phase; P</w:t>
      </w:r>
      <w:r w:rsidRPr="00997D33">
        <w:rPr>
          <w:i/>
        </w:rPr>
        <w:t xml:space="preserve">AF – </w:t>
      </w:r>
      <w:r w:rsidRPr="0056689F">
        <w:rPr>
          <w:i/>
        </w:rPr>
        <w:t>design, optimisation,</w:t>
      </w:r>
      <w:r w:rsidRPr="00997D33">
        <w:rPr>
          <w:i/>
        </w:rPr>
        <w:t xml:space="preserve"> </w:t>
      </w:r>
      <w:r>
        <w:rPr>
          <w:i/>
        </w:rPr>
        <w:t xml:space="preserve">possible </w:t>
      </w:r>
      <w:r w:rsidRPr="00997D33">
        <w:rPr>
          <w:i/>
        </w:rPr>
        <w:t>trade-offs and development of the front end – including the LNA (feed optimisation) challenge</w:t>
      </w:r>
    </w:p>
    <w:p w:rsidR="00CB41ED" w:rsidRDefault="00B07144" w:rsidP="007C1CB2">
      <w:r>
        <w:t>1600 Review &amp; Close</w:t>
      </w:r>
    </w:p>
    <w:p w:rsidR="00B93783" w:rsidRPr="00A87079" w:rsidRDefault="00B07144" w:rsidP="00A87079">
      <w:pPr>
        <w:jc w:val="center"/>
      </w:pPr>
      <w:r>
        <w:t>……………………….</w:t>
      </w:r>
    </w:p>
    <w:p w:rsidR="007A4F4D" w:rsidRDefault="0056689F" w:rsidP="007C1CB2">
      <w:pPr>
        <w:rPr>
          <w:i/>
        </w:rPr>
      </w:pPr>
      <w:r>
        <w:rPr>
          <w:i/>
        </w:rPr>
        <w:t xml:space="preserve">Next meeting/discussions – CSIRO has tentative plans for a </w:t>
      </w:r>
      <w:r w:rsidR="007A4F4D" w:rsidRPr="007A4F4D">
        <w:rPr>
          <w:i/>
        </w:rPr>
        <w:t xml:space="preserve">full-scale </w:t>
      </w:r>
      <w:r>
        <w:rPr>
          <w:i/>
        </w:rPr>
        <w:t xml:space="preserve">PAF/new receiver technologies </w:t>
      </w:r>
      <w:r w:rsidR="007A4F4D" w:rsidRPr="007A4F4D">
        <w:rPr>
          <w:i/>
        </w:rPr>
        <w:t xml:space="preserve">workshop </w:t>
      </w:r>
      <w:r w:rsidR="00997D33">
        <w:rPr>
          <w:i/>
        </w:rPr>
        <w:t xml:space="preserve">sometime </w:t>
      </w:r>
      <w:r w:rsidR="00A87079">
        <w:rPr>
          <w:i/>
        </w:rPr>
        <w:t>early -</w:t>
      </w:r>
      <w:r w:rsidR="007A4F4D" w:rsidRPr="007A4F4D">
        <w:rPr>
          <w:i/>
        </w:rPr>
        <w:t>2013</w:t>
      </w:r>
      <w:r w:rsidR="00A87079">
        <w:rPr>
          <w:i/>
        </w:rPr>
        <w:t>.</w:t>
      </w:r>
      <w:r w:rsidR="007A4F4D" w:rsidRPr="007A4F4D">
        <w:rPr>
          <w:i/>
        </w:rPr>
        <w:t xml:space="preserve"> </w:t>
      </w:r>
    </w:p>
    <w:p w:rsidR="00B93783" w:rsidRDefault="00B93783" w:rsidP="007C1CB2">
      <w:pPr>
        <w:rPr>
          <w:i/>
        </w:rPr>
      </w:pPr>
    </w:p>
    <w:sectPr w:rsidR="00B93783" w:rsidSect="0021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7C1CB2"/>
    <w:rsid w:val="00065692"/>
    <w:rsid w:val="00076C8D"/>
    <w:rsid w:val="00101D36"/>
    <w:rsid w:val="00187B3C"/>
    <w:rsid w:val="002042D4"/>
    <w:rsid w:val="00217D48"/>
    <w:rsid w:val="0023554D"/>
    <w:rsid w:val="00284995"/>
    <w:rsid w:val="002A7F45"/>
    <w:rsid w:val="002E1B22"/>
    <w:rsid w:val="00325439"/>
    <w:rsid w:val="003B630B"/>
    <w:rsid w:val="003D4EE3"/>
    <w:rsid w:val="00431E89"/>
    <w:rsid w:val="00433109"/>
    <w:rsid w:val="00496C7D"/>
    <w:rsid w:val="005162DD"/>
    <w:rsid w:val="00516D0F"/>
    <w:rsid w:val="00527306"/>
    <w:rsid w:val="00551166"/>
    <w:rsid w:val="00551B92"/>
    <w:rsid w:val="0056689F"/>
    <w:rsid w:val="00577D81"/>
    <w:rsid w:val="005D291C"/>
    <w:rsid w:val="006A740C"/>
    <w:rsid w:val="006B1316"/>
    <w:rsid w:val="007219EC"/>
    <w:rsid w:val="007344DD"/>
    <w:rsid w:val="0073730A"/>
    <w:rsid w:val="007A4F4D"/>
    <w:rsid w:val="007C1CB2"/>
    <w:rsid w:val="00836319"/>
    <w:rsid w:val="00861C7C"/>
    <w:rsid w:val="00882C21"/>
    <w:rsid w:val="008A5A7A"/>
    <w:rsid w:val="00907D23"/>
    <w:rsid w:val="00951436"/>
    <w:rsid w:val="00992F18"/>
    <w:rsid w:val="00997D33"/>
    <w:rsid w:val="009C6B14"/>
    <w:rsid w:val="00A729C8"/>
    <w:rsid w:val="00A817C4"/>
    <w:rsid w:val="00A87079"/>
    <w:rsid w:val="00A96350"/>
    <w:rsid w:val="00AA67B4"/>
    <w:rsid w:val="00B07144"/>
    <w:rsid w:val="00B32702"/>
    <w:rsid w:val="00B46804"/>
    <w:rsid w:val="00B50268"/>
    <w:rsid w:val="00B701C1"/>
    <w:rsid w:val="00B93783"/>
    <w:rsid w:val="00BE367D"/>
    <w:rsid w:val="00C27B9D"/>
    <w:rsid w:val="00C412C9"/>
    <w:rsid w:val="00C460E2"/>
    <w:rsid w:val="00C53615"/>
    <w:rsid w:val="00C67B45"/>
    <w:rsid w:val="00C74549"/>
    <w:rsid w:val="00C81ED0"/>
    <w:rsid w:val="00CB41ED"/>
    <w:rsid w:val="00CE4D10"/>
    <w:rsid w:val="00CF1BCA"/>
    <w:rsid w:val="00D24EB0"/>
    <w:rsid w:val="00E43679"/>
    <w:rsid w:val="00E67646"/>
    <w:rsid w:val="00EC1C69"/>
    <w:rsid w:val="00EC539B"/>
    <w:rsid w:val="00F0650D"/>
    <w:rsid w:val="00F539F9"/>
    <w:rsid w:val="00FC5C34"/>
    <w:rsid w:val="00FE426D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6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7F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B63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6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7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7F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December 2012  DRAFT v0</vt:lpstr>
    </vt:vector>
  </TitlesOfParts>
  <Company>CSIRO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December 2012  DRAFT v0</dc:title>
  <dc:subject/>
  <dc:creator>Jackson, Carole (CASS, Marsfield)</dc:creator>
  <cp:keywords/>
  <dc:description/>
  <cp:lastModifiedBy>Jackson, Carole (CASS, Marsfield)</cp:lastModifiedBy>
  <cp:revision>6</cp:revision>
  <dcterms:created xsi:type="dcterms:W3CDTF">2012-05-17T05:22:00Z</dcterms:created>
  <dcterms:modified xsi:type="dcterms:W3CDTF">2012-05-17T06:22:00Z</dcterms:modified>
</cp:coreProperties>
</file>